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3508" w:rsidRDefault="000A350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0A3508" w:rsidRDefault="000A350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DF1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DF1104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35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 w:rsidR="00686C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0A350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4938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2EA0" w:rsidRDefault="00096979" w:rsidP="009143A2">
      <w:pPr>
        <w:pStyle w:val="a3"/>
        <w:ind w:right="382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65276208"/>
      <w:bookmarkStart w:id="2" w:name="_Hlk178598399"/>
      <w:bookmarkStart w:id="3" w:name="_Hlk174714595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  <w:r w:rsidR="00C72F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r w:rsidR="00C72F28" w:rsidRPr="00C72F28">
        <w:rPr>
          <w:rFonts w:ascii="Times New Roman" w:hAnsi="Times New Roman" w:cs="Times New Roman"/>
          <w:b/>
          <w:bCs/>
          <w:sz w:val="24"/>
          <w:szCs w:val="24"/>
          <w:lang w:val="uk-UA"/>
        </w:rPr>
        <w:t>ФАРБА.ШОП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p w:rsidR="000A3508" w:rsidRDefault="00972EA0" w:rsidP="009143A2">
      <w:pPr>
        <w:pStyle w:val="a3"/>
        <w:ind w:right="382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строку </w:t>
      </w:r>
    </w:p>
    <w:p w:rsidR="000A3508" w:rsidRDefault="00972EA0" w:rsidP="009143A2">
      <w:pPr>
        <w:pStyle w:val="a3"/>
        <w:ind w:right="382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дії договору</w:t>
      </w:r>
      <w:r w:rsidR="000A350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</w:p>
    <w:p w:rsidR="00972EA0" w:rsidRPr="000A3508" w:rsidRDefault="00972EA0" w:rsidP="009143A2">
      <w:pPr>
        <w:pStyle w:val="a3"/>
        <w:ind w:right="382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</w:t>
      </w:r>
      <w:r w:rsid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945600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054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015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2"/>
    <w:p w:rsidR="006126D7" w:rsidRDefault="00C72F28" w:rsidP="009143A2">
      <w:pPr>
        <w:pStyle w:val="a3"/>
        <w:tabs>
          <w:tab w:val="left" w:pos="5245"/>
        </w:tabs>
        <w:ind w:right="3826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селище Ворзель,</w:t>
      </w:r>
      <w:r w:rsidR="00395C9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9143A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413FA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Курортна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54</w:t>
      </w:r>
      <w:r w:rsidR="009143A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</w:t>
      </w:r>
      <w:bookmarkEnd w:id="3"/>
    </w:p>
    <w:p w:rsidR="00413FA9" w:rsidRPr="00413FA9" w:rsidRDefault="00413FA9" w:rsidP="00413FA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Default="00096979" w:rsidP="00FE3716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1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C72F28" w:rsidRPr="00C72F28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C72F28" w:rsidRPr="00C72F28">
        <w:rPr>
          <w:rFonts w:ascii="Times New Roman" w:hAnsi="Times New Roman" w:cs="Times New Roman"/>
          <w:sz w:val="24"/>
          <w:szCs w:val="24"/>
          <w:lang w:val="uk-UA"/>
        </w:rPr>
        <w:t>ФАРБА.ШОП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(к. н.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3210945600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054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015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3F3D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C72F28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0A3508">
        <w:rPr>
          <w:rFonts w:ascii="Times New Roman" w:eastAsia="Calibri" w:hAnsi="Times New Roman" w:cs="Times New Roman"/>
          <w:sz w:val="24"/>
          <w:szCs w:val="24"/>
          <w:lang w:val="en-US"/>
        </w:rPr>
        <w:t>7</w:t>
      </w:r>
      <w:r w:rsidR="00C72F28">
        <w:rPr>
          <w:rFonts w:ascii="Times New Roman" w:eastAsia="Calibri" w:hAnsi="Times New Roman" w:cs="Times New Roman"/>
          <w:sz w:val="24"/>
          <w:szCs w:val="24"/>
          <w:lang w:val="uk-UA"/>
        </w:rPr>
        <w:t>76</w:t>
      </w:r>
      <w:r w:rsidR="003F3D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C72F28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Ворзель, вул.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Курортна</w:t>
      </w:r>
      <w:r w:rsidR="009143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54-б</w:t>
      </w:r>
      <w:r w:rsidR="00AB2EF5">
        <w:rPr>
          <w:rFonts w:ascii="Times New Roman" w:hAnsi="Times New Roman" w:cs="Times New Roman"/>
          <w:sz w:val="24"/>
          <w:szCs w:val="24"/>
          <w:lang w:val="uk-UA"/>
        </w:rPr>
        <w:t>, враховуючи договір оренди земельної ділянки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 xml:space="preserve">, строк дії </w:t>
      </w:r>
      <w:r w:rsidR="009143A2">
        <w:rPr>
          <w:rFonts w:ascii="Times New Roman" w:hAnsi="Times New Roman" w:cs="Times New Roman"/>
          <w:sz w:val="24"/>
          <w:szCs w:val="24"/>
          <w:lang w:val="uk-UA"/>
        </w:rPr>
        <w:t xml:space="preserve">якого 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 xml:space="preserve">до 01.12.2024,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FE3716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:rsidR="00FE3716" w:rsidRPr="00C72F28" w:rsidRDefault="00FE3716" w:rsidP="00FE3716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FE3716" w:rsidRDefault="009143A2" w:rsidP="00FE371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>
        <w:rPr>
          <w:rFonts w:eastAsia="Calibri"/>
          <w:lang w:val="uk-UA"/>
        </w:rPr>
        <w:t xml:space="preserve">, укладеного з </w:t>
      </w:r>
      <w:r w:rsidRPr="00C72F28">
        <w:rPr>
          <w:lang w:val="uk-UA"/>
        </w:rPr>
        <w:t xml:space="preserve">ТОВ </w:t>
      </w:r>
      <w:r w:rsidRPr="00C72F28">
        <w:rPr>
          <w:rFonts w:eastAsia="Calibri"/>
          <w:lang w:val="uk-UA"/>
        </w:rPr>
        <w:t>«</w:t>
      </w:r>
      <w:r w:rsidRPr="00C72F28">
        <w:rPr>
          <w:lang w:val="uk-UA"/>
        </w:rPr>
        <w:t>ФАРБА.ШОП</w:t>
      </w:r>
      <w:r w:rsidRPr="00C72F28">
        <w:rPr>
          <w:rFonts w:eastAsia="Calibri"/>
          <w:lang w:val="uk-UA"/>
        </w:rPr>
        <w:t>»</w:t>
      </w:r>
      <w:r w:rsidRPr="00C72F28">
        <w:rPr>
          <w:rFonts w:eastAsia="Calibri"/>
          <w:b/>
          <w:bCs/>
          <w:lang w:val="uk-UA"/>
        </w:rPr>
        <w:t xml:space="preserve"> </w:t>
      </w:r>
      <w:r>
        <w:rPr>
          <w:lang w:val="uk-UA"/>
        </w:rPr>
        <w:t xml:space="preserve"> (код ЄДРПОУ 24380266),</w:t>
      </w:r>
      <w:r w:rsidR="00FE3716">
        <w:rPr>
          <w:rFonts w:eastAsia="Calibri"/>
          <w:lang w:val="uk-UA"/>
        </w:rPr>
        <w:t xml:space="preserve"> </w:t>
      </w:r>
      <w:r w:rsidR="00FE3716" w:rsidRPr="00C72F28">
        <w:rPr>
          <w:rFonts w:eastAsia="Calibri"/>
          <w:lang w:val="uk-UA"/>
        </w:rPr>
        <w:t>(к. н. 3210945600</w:t>
      </w:r>
      <w:r w:rsidR="00FE3716" w:rsidRPr="00C72F28">
        <w:rPr>
          <w:rFonts w:eastAsia="Calibri"/>
          <w:lang w:val="en-US"/>
        </w:rPr>
        <w:t>:01:</w:t>
      </w:r>
      <w:r w:rsidR="00FE3716" w:rsidRPr="00C72F28">
        <w:rPr>
          <w:rFonts w:eastAsia="Calibri"/>
          <w:lang w:val="uk-UA"/>
        </w:rPr>
        <w:t>054</w:t>
      </w:r>
      <w:r w:rsidR="00FE3716" w:rsidRPr="00C72F28">
        <w:rPr>
          <w:rFonts w:eastAsia="Calibri"/>
          <w:lang w:val="en-US"/>
        </w:rPr>
        <w:t>:0</w:t>
      </w:r>
      <w:r w:rsidR="00FE3716" w:rsidRPr="00C72F28">
        <w:rPr>
          <w:rFonts w:eastAsia="Calibri"/>
          <w:lang w:val="uk-UA"/>
        </w:rPr>
        <w:t>015)</w:t>
      </w:r>
      <w:r w:rsidR="00FE3716">
        <w:rPr>
          <w:rFonts w:eastAsia="Calibri"/>
          <w:lang w:val="uk-UA"/>
        </w:rPr>
        <w:t xml:space="preserve">, </w:t>
      </w:r>
      <w:r w:rsidR="00FE3716" w:rsidRPr="00C72F28">
        <w:rPr>
          <w:rFonts w:eastAsia="Calibri"/>
          <w:lang w:val="uk-UA"/>
        </w:rPr>
        <w:t>площею 0,</w:t>
      </w:r>
      <w:r w:rsidR="00FE3716">
        <w:rPr>
          <w:rFonts w:eastAsia="Calibri"/>
          <w:lang w:val="uk-UA"/>
        </w:rPr>
        <w:t>5</w:t>
      </w:r>
      <w:r w:rsidR="000A3508">
        <w:rPr>
          <w:rFonts w:eastAsia="Calibri"/>
          <w:lang w:val="en-US"/>
        </w:rPr>
        <w:t>7</w:t>
      </w:r>
      <w:r w:rsidR="00FE3716">
        <w:rPr>
          <w:rFonts w:eastAsia="Calibri"/>
          <w:lang w:val="uk-UA"/>
        </w:rPr>
        <w:t>76</w:t>
      </w:r>
      <w:r w:rsidR="00FE3716" w:rsidRPr="00C72F28">
        <w:rPr>
          <w:rFonts w:eastAsia="Calibri"/>
          <w:lang w:val="uk-UA"/>
        </w:rPr>
        <w:t xml:space="preserve"> га, </w:t>
      </w:r>
      <w:r w:rsidR="00FE3716">
        <w:rPr>
          <w:lang w:val="uk-UA"/>
        </w:rPr>
        <w:t xml:space="preserve">строком на 10 років, </w:t>
      </w:r>
      <w:r>
        <w:rPr>
          <w:lang w:val="uk-UA"/>
        </w:rPr>
        <w:t xml:space="preserve">до </w:t>
      </w:r>
      <w:r w:rsidR="00FE3716">
        <w:rPr>
          <w:lang w:val="uk-UA"/>
        </w:rPr>
        <w:t>01.12.2034</w:t>
      </w:r>
      <w:r>
        <w:rPr>
          <w:lang w:val="uk-UA"/>
        </w:rPr>
        <w:t>, шляхом укладання додаткової угоди.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C72F2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C72F28">
        <w:rPr>
          <w:lang w:val="uk-UA"/>
        </w:rPr>
        <w:t xml:space="preserve">ТОВ </w:t>
      </w:r>
      <w:r w:rsidRPr="00C72F28">
        <w:rPr>
          <w:rFonts w:eastAsia="Calibri"/>
          <w:lang w:val="uk-UA"/>
        </w:rPr>
        <w:t>«</w:t>
      </w:r>
      <w:r w:rsidRPr="00C72F28">
        <w:rPr>
          <w:lang w:val="uk-UA"/>
        </w:rPr>
        <w:t>ФАРБА.ШОП</w:t>
      </w:r>
      <w:r w:rsidRPr="00C72F28">
        <w:rPr>
          <w:rFonts w:eastAsia="Calibri"/>
          <w:lang w:val="uk-UA"/>
        </w:rPr>
        <w:t>»</w:t>
      </w:r>
      <w:r w:rsidRPr="00C72F28">
        <w:rPr>
          <w:rFonts w:eastAsia="Calibri"/>
          <w:b/>
          <w:bCs/>
          <w:lang w:val="uk-UA"/>
        </w:rPr>
        <w:t xml:space="preserve"> </w:t>
      </w:r>
      <w:r>
        <w:rPr>
          <w:lang w:val="uk-UA"/>
        </w:rPr>
        <w:t xml:space="preserve"> </w:t>
      </w:r>
      <w:r w:rsidR="0016053F">
        <w:rPr>
          <w:lang w:val="uk-UA"/>
        </w:rPr>
        <w:t xml:space="preserve">у 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9143A2">
        <w:rPr>
          <w:rFonts w:eastAsia="Calibri"/>
          <w:lang w:val="uk-UA"/>
        </w:rPr>
        <w:t>.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508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508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508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508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508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508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508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508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508" w:rsidRPr="00FE0426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A3508" w:rsidRPr="00FE0426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A3508" w:rsidRPr="00FE0426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508" w:rsidRPr="00FE0426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A3508" w:rsidRPr="00FE0426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A3508" w:rsidRPr="00FE0426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0A3508" w:rsidRPr="00FE0426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0A3508" w:rsidRPr="00FE0426" w:rsidRDefault="000A3508" w:rsidP="000A350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0A3508" w:rsidRPr="006126D7" w:rsidRDefault="000A3508" w:rsidP="000A3508"/>
    <w:p w:rsidR="00FE0426" w:rsidRPr="006126D7" w:rsidRDefault="00FE0426" w:rsidP="000A3508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A3508"/>
    <w:rsid w:val="000D6C1B"/>
    <w:rsid w:val="001434E8"/>
    <w:rsid w:val="0016053F"/>
    <w:rsid w:val="001A74BD"/>
    <w:rsid w:val="001E4397"/>
    <w:rsid w:val="00395C95"/>
    <w:rsid w:val="003C1D8A"/>
    <w:rsid w:val="003F3D3F"/>
    <w:rsid w:val="00413FA9"/>
    <w:rsid w:val="0044223F"/>
    <w:rsid w:val="00467E99"/>
    <w:rsid w:val="004D7857"/>
    <w:rsid w:val="00551978"/>
    <w:rsid w:val="005667CC"/>
    <w:rsid w:val="00584A51"/>
    <w:rsid w:val="005F2F80"/>
    <w:rsid w:val="006126D7"/>
    <w:rsid w:val="00643264"/>
    <w:rsid w:val="00686CEE"/>
    <w:rsid w:val="006C4026"/>
    <w:rsid w:val="006F7B70"/>
    <w:rsid w:val="007015D5"/>
    <w:rsid w:val="00717227"/>
    <w:rsid w:val="00746D54"/>
    <w:rsid w:val="007910D2"/>
    <w:rsid w:val="007E6937"/>
    <w:rsid w:val="007F3FA3"/>
    <w:rsid w:val="009143A2"/>
    <w:rsid w:val="00972EA0"/>
    <w:rsid w:val="00A149BC"/>
    <w:rsid w:val="00A33ECD"/>
    <w:rsid w:val="00A645E2"/>
    <w:rsid w:val="00AA20D6"/>
    <w:rsid w:val="00AB2EF5"/>
    <w:rsid w:val="00AB4ABF"/>
    <w:rsid w:val="00AD6E29"/>
    <w:rsid w:val="00B56F67"/>
    <w:rsid w:val="00BB3BEE"/>
    <w:rsid w:val="00C02D91"/>
    <w:rsid w:val="00C6609F"/>
    <w:rsid w:val="00C72F28"/>
    <w:rsid w:val="00CE6DA7"/>
    <w:rsid w:val="00DA4A95"/>
    <w:rsid w:val="00DF1104"/>
    <w:rsid w:val="00E03A29"/>
    <w:rsid w:val="00F045C7"/>
    <w:rsid w:val="00FE0426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CAC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23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27</cp:revision>
  <cp:lastPrinted>2024-10-17T08:09:00Z</cp:lastPrinted>
  <dcterms:created xsi:type="dcterms:W3CDTF">2024-09-30T11:16:00Z</dcterms:created>
  <dcterms:modified xsi:type="dcterms:W3CDTF">2024-10-17T08:09:00Z</dcterms:modified>
</cp:coreProperties>
</file>